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34"/>
        <w:gridCol w:w="5072"/>
        <w:gridCol w:w="2983"/>
      </w:tblGrid>
      <w:tr w:rsidR="00BF3FA3" w:rsidRPr="004C19E1">
        <w:tc>
          <w:tcPr>
            <w:tcW w:w="1160" w:type="pct"/>
          </w:tcPr>
          <w:p w:rsidR="00BF3FA3" w:rsidRPr="00F937D1" w:rsidRDefault="008426F9" w:rsidP="00F937D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3FA3" w:rsidRPr="00F937D1" w:rsidRDefault="00BF3FA3" w:rsidP="00F937D1">
            <w:pPr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BF3FA3" w:rsidRPr="00F937D1" w:rsidRDefault="00BF3FA3" w:rsidP="00F937D1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BF3FA3" w:rsidRDefault="00BF3FA3" w:rsidP="00706180">
            <w:pPr>
              <w:jc w:val="center"/>
            </w:pPr>
            <w:r w:rsidRPr="00F937D1">
              <w:rPr>
                <w:b/>
                <w:bCs/>
                <w:sz w:val="20"/>
                <w:szCs w:val="20"/>
              </w:rPr>
              <w:t xml:space="preserve">№1809 от </w:t>
            </w:r>
            <w:r w:rsidR="00706180">
              <w:rPr>
                <w:b/>
                <w:bCs/>
                <w:sz w:val="20"/>
                <w:szCs w:val="20"/>
              </w:rPr>
              <w:t>26</w:t>
            </w:r>
            <w:r w:rsidRPr="00F937D1">
              <w:rPr>
                <w:b/>
                <w:bCs/>
                <w:sz w:val="20"/>
                <w:szCs w:val="20"/>
              </w:rPr>
              <w:t>.</w:t>
            </w:r>
            <w:r w:rsidR="00706180">
              <w:rPr>
                <w:b/>
                <w:bCs/>
                <w:sz w:val="20"/>
                <w:szCs w:val="20"/>
              </w:rPr>
              <w:t>12</w:t>
            </w:r>
            <w:r w:rsidRPr="00F937D1">
              <w:rPr>
                <w:b/>
                <w:bCs/>
                <w:sz w:val="20"/>
                <w:szCs w:val="20"/>
              </w:rPr>
              <w:t>.20</w:t>
            </w:r>
            <w:r w:rsidR="006C0567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706180">
              <w:rPr>
                <w:b/>
                <w:bCs/>
                <w:sz w:val="20"/>
                <w:szCs w:val="20"/>
              </w:rPr>
              <w:t>8</w:t>
            </w:r>
            <w:r w:rsidRPr="00F937D1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BF3FA3" w:rsidRPr="00D96D9A" w:rsidRDefault="00BF3FA3" w:rsidP="000C745E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BF3FA3" w:rsidRPr="002720C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54"/>
                <w:szCs w:val="54"/>
              </w:rPr>
            </w:pP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АО </w:t>
            </w:r>
            <w:r w:rsidR="0087011D"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БАНК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 «</w:t>
            </w:r>
            <w:r w:rsidRPr="002720C6">
              <w:rPr>
                <w:rFonts w:ascii="Izhitsa" w:hAnsi="Izhitsa" w:cs="Izhitsa"/>
                <w:b/>
                <w:bCs/>
                <w:color w:val="17365D" w:themeColor="text2" w:themeShade="BF"/>
                <w:sz w:val="54"/>
                <w:szCs w:val="54"/>
              </w:rPr>
              <w:t>Ермак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»</w:t>
            </w:r>
          </w:p>
          <w:p w:rsidR="00BF3FA3" w:rsidRPr="00D96D9A" w:rsidRDefault="00BF3FA3" w:rsidP="002720C6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422" w:type="pct"/>
          </w:tcPr>
          <w:p w:rsidR="00BF3FA3" w:rsidRPr="004C19E1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У</w:t>
            </w:r>
            <w:r w:rsidR="009473E7">
              <w:rPr>
                <w:b/>
                <w:bCs/>
                <w:color w:val="17365D" w:themeColor="text2" w:themeShade="BF"/>
                <w:sz w:val="13"/>
                <w:szCs w:val="13"/>
              </w:rPr>
              <w:t>тверждено</w:t>
            </w:r>
          </w:p>
          <w:p w:rsidR="00860877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Правлением АО </w:t>
            </w:r>
            <w:r w:rsidR="0087011D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БАНК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«Ермак»</w:t>
            </w:r>
          </w:p>
          <w:p w:rsidR="00BF3FA3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Протокол от</w:t>
            </w:r>
            <w:r w:rsidR="00A86C6F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5E7860">
              <w:rPr>
                <w:b/>
                <w:bCs/>
                <w:color w:val="17365D" w:themeColor="text2" w:themeShade="BF"/>
                <w:sz w:val="13"/>
                <w:szCs w:val="13"/>
              </w:rPr>
              <w:t>19</w:t>
            </w:r>
            <w:r w:rsidR="00C7758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1</w:t>
            </w:r>
            <w:r w:rsidR="005E7860">
              <w:rPr>
                <w:b/>
                <w:bCs/>
                <w:color w:val="17365D" w:themeColor="text2" w:themeShade="BF"/>
                <w:sz w:val="13"/>
                <w:szCs w:val="13"/>
              </w:rPr>
              <w:t>1</w:t>
            </w:r>
            <w:r w:rsidR="007F5F8C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</w:t>
            </w:r>
            <w:r w:rsidR="009B329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5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  <w:p w:rsidR="009473E7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>Председатель Правления АО БАНК «Ермак»</w:t>
            </w:r>
          </w:p>
          <w:p w:rsidR="009473E7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9473E7" w:rsidRPr="004C19E1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____________________________ </w:t>
            </w:r>
            <w:proofErr w:type="spellStart"/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>В.Г.Бужеря</w:t>
            </w:r>
            <w:proofErr w:type="spellEnd"/>
          </w:p>
          <w:p w:rsidR="00BF3FA3" w:rsidRPr="004C19E1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D8100D">
            <w:pPr>
              <w:rPr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Вводятся в действие с</w:t>
            </w:r>
            <w:r w:rsidR="00C5323A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D8100D">
              <w:rPr>
                <w:b/>
                <w:bCs/>
                <w:color w:val="17365D" w:themeColor="text2" w:themeShade="BF"/>
                <w:sz w:val="13"/>
                <w:szCs w:val="13"/>
              </w:rPr>
              <w:t>01</w:t>
            </w:r>
            <w:r w:rsidR="0043236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1</w:t>
            </w:r>
            <w:r w:rsidR="00D8100D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r w:rsidR="0043236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412DF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202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5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комиссионного вознаграждения за услуги,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предоставляемые юридическим лицам и индивидуальным предпринимателям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020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093"/>
        <w:gridCol w:w="2492"/>
        <w:gridCol w:w="2374"/>
      </w:tblGrid>
      <w:tr w:rsidR="00BF3FA3" w:rsidRPr="00BF3270" w:rsidTr="003F3812">
        <w:trPr>
          <w:trHeight w:val="65"/>
        </w:trPr>
        <w:tc>
          <w:tcPr>
            <w:tcW w:w="264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422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185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1129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Условия и сроки оплаты</w:t>
            </w:r>
          </w:p>
        </w:tc>
      </w:tr>
    </w:tbl>
    <w:p w:rsidR="00BF3FA3" w:rsidRPr="00BF327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BF3270">
        <w:rPr>
          <w:b/>
          <w:bCs/>
          <w:sz w:val="16"/>
          <w:szCs w:val="16"/>
        </w:rPr>
        <w:t>Открытие и ведение банковских счетов</w:t>
      </w:r>
    </w:p>
    <w:tbl>
      <w:tblPr>
        <w:tblW w:w="5083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85"/>
        <w:gridCol w:w="2374"/>
        <w:gridCol w:w="2408"/>
      </w:tblGrid>
      <w:tr w:rsidR="00BF3FA3" w:rsidRPr="00BF3270" w:rsidTr="00207BC3">
        <w:trPr>
          <w:trHeight w:val="366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A15EA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EA15EA">
              <w:rPr>
                <w:b/>
                <w:bCs/>
                <w:sz w:val="16"/>
                <w:szCs w:val="16"/>
              </w:rPr>
              <w:t>.1.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Открытие счетов</w:t>
            </w:r>
          </w:p>
        </w:tc>
      </w:tr>
      <w:tr w:rsidR="00BF3FA3" w:rsidRPr="00297C12" w:rsidTr="00C818DA">
        <w:trPr>
          <w:trHeight w:val="272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1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банковского счета</w:t>
            </w:r>
          </w:p>
        </w:tc>
        <w:tc>
          <w:tcPr>
            <w:tcW w:w="1115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1</w:t>
            </w:r>
            <w:r w:rsidRPr="0034208B">
              <w:rPr>
                <w:sz w:val="16"/>
                <w:szCs w:val="16"/>
                <w:lang w:val="en-US"/>
              </w:rPr>
              <w:t xml:space="preserve"> 5</w:t>
            </w:r>
            <w:r w:rsidRPr="0034208B">
              <w:rPr>
                <w:sz w:val="16"/>
                <w:szCs w:val="16"/>
              </w:rPr>
              <w:t>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BF3FA3" w:rsidRPr="00297C12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2</w:t>
            </w: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263AD2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 xml:space="preserve">Открытие банковского счета Клиенту Банка при реорганизации 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(в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соответствии с пунктом 7 статьи 3 Федерального закона от 05.05.2014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4" w:type="pct"/>
            <w:vAlign w:val="center"/>
          </w:tcPr>
          <w:p w:rsidR="00BF3FA3" w:rsidRPr="0033614D" w:rsidRDefault="00BF3FA3" w:rsidP="000C745E">
            <w:pPr>
              <w:jc w:val="center"/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750 руб.</w:t>
            </w:r>
          </w:p>
        </w:tc>
        <w:tc>
          <w:tcPr>
            <w:tcW w:w="1131" w:type="pct"/>
            <w:vAlign w:val="center"/>
          </w:tcPr>
          <w:p w:rsidR="00BF3FA3" w:rsidRPr="0033614D" w:rsidRDefault="00BF3FA3" w:rsidP="000C745E">
            <w:pPr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В день оказания услуги</w:t>
            </w:r>
          </w:p>
        </w:tc>
      </w:tr>
      <w:tr w:rsidR="00BF3FA3" w:rsidRPr="00B94D9F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3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4022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Срочное открытие банковского счета, кроме случаев, установленных в п.1.1.4 Тарифов *</w:t>
            </w:r>
          </w:p>
        </w:tc>
        <w:tc>
          <w:tcPr>
            <w:tcW w:w="1114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4 600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В день оказания услуги.</w:t>
            </w:r>
          </w:p>
        </w:tc>
      </w:tr>
      <w:tr w:rsidR="00BF3FA3" w:rsidRPr="00B329B7" w:rsidTr="00207BC3">
        <w:trPr>
          <w:trHeight w:val="388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4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 банковского счета представителем Клиента по доверенности</w:t>
            </w:r>
          </w:p>
        </w:tc>
        <w:tc>
          <w:tcPr>
            <w:tcW w:w="1114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EA15EA">
              <w:rPr>
                <w:color w:val="000000" w:themeColor="text1"/>
                <w:sz w:val="16"/>
                <w:szCs w:val="16"/>
              </w:rPr>
              <w:t> 000 руб.</w:t>
            </w:r>
          </w:p>
        </w:tc>
        <w:tc>
          <w:tcPr>
            <w:tcW w:w="1131" w:type="pct"/>
            <w:vAlign w:val="center"/>
          </w:tcPr>
          <w:p w:rsidR="00BF3FA3" w:rsidRPr="00B329B7" w:rsidRDefault="00BF3FA3" w:rsidP="000C745E">
            <w:pPr>
              <w:rPr>
                <w:sz w:val="16"/>
                <w:szCs w:val="16"/>
              </w:rPr>
            </w:pPr>
            <w:r w:rsidRPr="00B329B7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423"/>
        </w:trPr>
        <w:tc>
          <w:tcPr>
            <w:tcW w:w="272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Услуги по ведению счета</w:t>
            </w:r>
          </w:p>
        </w:tc>
      </w:tr>
      <w:tr w:rsidR="00476393" w:rsidRPr="00476393" w:rsidTr="00207BC3">
        <w:trPr>
          <w:trHeight w:val="542"/>
        </w:trPr>
        <w:tc>
          <w:tcPr>
            <w:tcW w:w="272" w:type="pct"/>
            <w:vMerge w:val="restart"/>
            <w:vAlign w:val="center"/>
          </w:tcPr>
          <w:p w:rsidR="00F650C4" w:rsidRPr="00476393" w:rsidRDefault="004A327E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Merge w:val="restart"/>
            <w:vAlign w:val="center"/>
          </w:tcPr>
          <w:p w:rsidR="004A327E" w:rsidRPr="00476393" w:rsidRDefault="004A327E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4A327E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банковского счета</w:t>
            </w:r>
          </w:p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5A30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и</w:t>
            </w:r>
            <w:r w:rsidR="005A3023">
              <w:rPr>
                <w:color w:val="000000" w:themeColor="text1"/>
                <w:sz w:val="16"/>
                <w:szCs w:val="16"/>
              </w:rPr>
              <w:t>спользованием системы «</w:t>
            </w:r>
            <w:proofErr w:type="spellStart"/>
            <w:r w:rsidR="005A302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="005A3023">
              <w:rPr>
                <w:color w:val="000000" w:themeColor="text1"/>
                <w:sz w:val="16"/>
                <w:szCs w:val="16"/>
              </w:rPr>
              <w:t xml:space="preserve">» -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 xml:space="preserve">700 </w:t>
            </w:r>
            <w:r w:rsidRPr="00476393">
              <w:rPr>
                <w:color w:val="000000" w:themeColor="text1"/>
                <w:sz w:val="16"/>
                <w:szCs w:val="16"/>
              </w:rPr>
              <w:t>руб.</w:t>
            </w:r>
          </w:p>
        </w:tc>
        <w:tc>
          <w:tcPr>
            <w:tcW w:w="1131" w:type="pct"/>
            <w:vMerge w:val="restart"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</w:t>
            </w:r>
          </w:p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последний рабочий </w:t>
            </w:r>
          </w:p>
          <w:p w:rsidR="00F650C4" w:rsidRPr="00476393" w:rsidRDefault="00F650C4" w:rsidP="00276EFD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день месяца.</w:t>
            </w:r>
            <w:r w:rsidR="00276E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6E4FF0">
              <w:rPr>
                <w:rStyle w:val="ac"/>
                <w:color w:val="000000" w:themeColor="text1"/>
                <w:sz w:val="16"/>
                <w:szCs w:val="16"/>
              </w:rPr>
              <w:endnoteReference w:id="1"/>
            </w:r>
          </w:p>
        </w:tc>
      </w:tr>
      <w:tr w:rsidR="00476393" w:rsidRPr="00476393" w:rsidTr="00207BC3">
        <w:trPr>
          <w:trHeight w:val="705"/>
        </w:trPr>
        <w:tc>
          <w:tcPr>
            <w:tcW w:w="272" w:type="pct"/>
            <w:vMerge/>
            <w:vAlign w:val="center"/>
          </w:tcPr>
          <w:p w:rsidR="00F650C4" w:rsidRPr="00476393" w:rsidRDefault="00F650C4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Merge/>
            <w:vAlign w:val="center"/>
          </w:tcPr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A243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предоставлением платежных документов на бумажных носителях</w:t>
            </w:r>
            <w:r w:rsidR="005A3023">
              <w:rPr>
                <w:color w:val="000000" w:themeColor="text1"/>
                <w:sz w:val="16"/>
                <w:szCs w:val="16"/>
              </w:rPr>
              <w:t xml:space="preserve"> –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>1000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Merge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счета (при отсутствии операций)</w:t>
            </w:r>
          </w:p>
        </w:tc>
        <w:tc>
          <w:tcPr>
            <w:tcW w:w="1114" w:type="pct"/>
            <w:vAlign w:val="center"/>
          </w:tcPr>
          <w:p w:rsidR="005A3023" w:rsidRDefault="006357CA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в месяц, </w:t>
            </w:r>
          </w:p>
          <w:p w:rsidR="00BF3FA3" w:rsidRPr="00476393" w:rsidRDefault="00BF3FA3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но не более остатка денежных средств на счете</w:t>
            </w:r>
          </w:p>
        </w:tc>
        <w:tc>
          <w:tcPr>
            <w:tcW w:w="1131" w:type="pct"/>
            <w:vAlign w:val="center"/>
          </w:tcPr>
          <w:p w:rsidR="005A302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в последний рабочий день месяца. Взимается в случае отсутствия операций по расчетному счету в течение 367 дней. </w:t>
            </w:r>
          </w:p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 на счете – бесплатно.</w:t>
            </w:r>
          </w:p>
        </w:tc>
      </w:tr>
      <w:tr w:rsidR="00476393" w:rsidRPr="00476393" w:rsidTr="00207BC3">
        <w:trPr>
          <w:trHeight w:val="397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Сопутствующие услуги </w:t>
            </w:r>
          </w:p>
        </w:tc>
      </w:tr>
      <w:tr w:rsidR="00476393" w:rsidRPr="00476393" w:rsidTr="00C818DA">
        <w:trPr>
          <w:trHeight w:val="109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Свидетельствование подлинности подписи Клиента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в карточке с образцами подписей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при открытии счета, при изменении каких-либо данных Клиента (изменение наименования, печати, места нахождения, паспортных данных, смена или временная замена лиц, указанных в карточке образцов подписей и т.п.)</w:t>
            </w:r>
          </w:p>
        </w:tc>
        <w:tc>
          <w:tcPr>
            <w:tcW w:w="1114" w:type="pct"/>
            <w:vAlign w:val="center"/>
          </w:tcPr>
          <w:p w:rsidR="00BF3FA3" w:rsidRPr="00476393" w:rsidRDefault="00D025F6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60</w:t>
            </w:r>
            <w:r w:rsidR="004D110D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подпись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,</w:t>
            </w:r>
          </w:p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</w:t>
            </w:r>
            <w:proofErr w:type="spellStart"/>
            <w:r w:rsidRPr="00476393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76393">
              <w:rPr>
                <w:color w:val="000000" w:themeColor="text1"/>
                <w:sz w:val="16"/>
                <w:szCs w:val="16"/>
              </w:rPr>
              <w:t>. НДС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Выезд специалиста банка к Клиенту для свидетельствования подлинности подписей Клиента</w:t>
            </w:r>
          </w:p>
        </w:tc>
        <w:tc>
          <w:tcPr>
            <w:tcW w:w="1114" w:type="pct"/>
            <w:vAlign w:val="center"/>
          </w:tcPr>
          <w:p w:rsidR="00BF3FA3" w:rsidRPr="00476393" w:rsidRDefault="004D110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> </w:t>
            </w:r>
            <w:r w:rsidRPr="00476393">
              <w:rPr>
                <w:color w:val="000000" w:themeColor="text1"/>
                <w:sz w:val="16"/>
                <w:szCs w:val="16"/>
              </w:rPr>
              <w:t>200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выезд, </w:t>
            </w:r>
          </w:p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т. ч. НДС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C818DA">
        <w:trPr>
          <w:trHeight w:val="47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Проверка и оформление документов, представленных Клиентом в процессе открытия или ведения счета.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100 руб. за лист, но не более 500 руб. за каждый документ.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392"/>
        </w:trPr>
        <w:tc>
          <w:tcPr>
            <w:tcW w:w="272" w:type="pct"/>
            <w:vMerge w:val="restart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.4.</w:t>
            </w:r>
          </w:p>
        </w:tc>
        <w:tc>
          <w:tcPr>
            <w:tcW w:w="3597" w:type="pct"/>
            <w:gridSpan w:val="2"/>
            <w:vAlign w:val="center"/>
          </w:tcPr>
          <w:p w:rsidR="00BF3FA3" w:rsidRPr="00476393" w:rsidRDefault="00BF3FA3" w:rsidP="00B94D9F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Предоставление, распечатка клиенту документов, дубликата (копии) документов</w:t>
            </w:r>
            <w:r w:rsidR="00A85A37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  <w:r w:rsidRPr="00476393">
              <w:rPr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1131" w:type="pct"/>
            <w:vMerge w:val="restar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837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B94D9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выписки движения средств по счету за период, предшествующий дате обращения не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BF3FA3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3F3812" w:rsidRPr="00E46F1E" w:rsidRDefault="003F3812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 xml:space="preserve">50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 выписки движения средств по счету за период, предшествующий дате обращения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6368B4" w:rsidRPr="00C818DA" w:rsidRDefault="006368B4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расчетного, кассового документа</w:t>
            </w:r>
          </w:p>
        </w:tc>
        <w:tc>
          <w:tcPr>
            <w:tcW w:w="1114" w:type="pct"/>
            <w:vAlign w:val="center"/>
          </w:tcPr>
          <w:p w:rsidR="00BF3FA3" w:rsidRPr="00476393" w:rsidRDefault="00BA4239" w:rsidP="00CC65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карточки образцов подписей, заверенной банком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карточку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других документов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 w:rsidR="00DD4CD2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документов, подтверждающих расчеты в рамках Договора об организации безналичных расчетов с использованием платежных карт</w:t>
            </w:r>
          </w:p>
        </w:tc>
        <w:tc>
          <w:tcPr>
            <w:tcW w:w="1114" w:type="pct"/>
            <w:vAlign w:val="center"/>
          </w:tcPr>
          <w:p w:rsidR="00263AD2" w:rsidRDefault="00CC65FC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12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E46F1E" w:rsidP="00E46F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0 руб. за каждый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последующий лист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336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.5.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 и отправка документов, принятых на инкассо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Предоставление первичной выписки движения средств по счету и приложений к ней 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описи документов, находящихся в картотеке к счету клиента</w:t>
            </w:r>
            <w:r w:rsidR="00F05123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</w:p>
        </w:tc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:rsidR="00263AD2" w:rsidRDefault="00AA3942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</w:t>
            </w:r>
            <w:r w:rsidR="005E1AA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руб. за первые три листа, </w:t>
            </w:r>
          </w:p>
          <w:p w:rsidR="00AA3942" w:rsidRPr="00476393" w:rsidRDefault="00CC65FC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 руб. за каждый последующий лист </w:t>
            </w: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1302"/>
        </w:trPr>
        <w:tc>
          <w:tcPr>
            <w:tcW w:w="272" w:type="pct"/>
            <w:vAlign w:val="center"/>
          </w:tcPr>
          <w:p w:rsidR="00AA3942" w:rsidRPr="00476393" w:rsidRDefault="00837C4A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AA3942"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по счету о наличии и состоянии счета, о движении средств</w:t>
            </w:r>
          </w:p>
        </w:tc>
        <w:tc>
          <w:tcPr>
            <w:tcW w:w="1114" w:type="pct"/>
            <w:vAlign w:val="center"/>
          </w:tcPr>
          <w:p w:rsidR="00BA4239" w:rsidRPr="00476393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(исполнение в течение 3х рабочих дней)</w:t>
            </w:r>
          </w:p>
          <w:p w:rsidR="00BA4239" w:rsidRPr="00C818DA" w:rsidRDefault="00BA4239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AA3942" w:rsidRPr="00476393" w:rsidRDefault="00056FDF" w:rsidP="00C818DA">
            <w:pPr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600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руб. за каждый экземпляр справки (исполнение в день обр</w:t>
            </w:r>
            <w:r w:rsidR="00C818DA">
              <w:rPr>
                <w:color w:val="000000" w:themeColor="text1"/>
                <w:sz w:val="16"/>
                <w:szCs w:val="16"/>
              </w:rPr>
              <w:t>ащения)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838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об оборотах по счету с разбивкой по месяцам</w:t>
            </w:r>
          </w:p>
        </w:tc>
        <w:tc>
          <w:tcPr>
            <w:tcW w:w="1114" w:type="pct"/>
            <w:vAlign w:val="center"/>
          </w:tcPr>
          <w:p w:rsidR="00E46F1E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00</w:t>
            </w:r>
            <w:r w:rsidR="006357CA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руб. 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AA3942" w:rsidRPr="00476393" w:rsidRDefault="007314B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24"/>
        </w:trPr>
        <w:tc>
          <w:tcPr>
            <w:tcW w:w="272" w:type="pct"/>
            <w:vAlign w:val="center"/>
          </w:tcPr>
          <w:p w:rsidR="00BA4239" w:rsidRPr="00476393" w:rsidRDefault="00BA4239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.10.</w:t>
            </w:r>
          </w:p>
        </w:tc>
        <w:tc>
          <w:tcPr>
            <w:tcW w:w="2482" w:type="pct"/>
            <w:vAlign w:val="center"/>
          </w:tcPr>
          <w:p w:rsidR="00BA4239" w:rsidRPr="00476393" w:rsidRDefault="00BA4239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аудиторо</w:t>
            </w:r>
            <w:r w:rsidR="00C818DA">
              <w:rPr>
                <w:color w:val="000000" w:themeColor="text1"/>
                <w:sz w:val="16"/>
                <w:szCs w:val="16"/>
              </w:rPr>
              <w:t>в.</w:t>
            </w:r>
          </w:p>
        </w:tc>
        <w:tc>
          <w:tcPr>
            <w:tcW w:w="1114" w:type="pct"/>
            <w:vAlign w:val="center"/>
          </w:tcPr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C3CA7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</w:p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BA4239" w:rsidRPr="00476393" w:rsidRDefault="00BA4239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DD4CD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участия в тендере (референции)</w:t>
            </w:r>
          </w:p>
        </w:tc>
        <w:tc>
          <w:tcPr>
            <w:tcW w:w="1114" w:type="pct"/>
            <w:vAlign w:val="center"/>
          </w:tcPr>
          <w:p w:rsidR="00AA3942" w:rsidRPr="00476393" w:rsidRDefault="007C3CA7" w:rsidP="004342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843631" w:rsidRPr="00476393">
              <w:rPr>
                <w:color w:val="000000" w:themeColor="text1"/>
                <w:sz w:val="16"/>
                <w:szCs w:val="16"/>
              </w:rPr>
              <w:t>00</w:t>
            </w:r>
            <w:r w:rsidR="00AA3942" w:rsidRPr="0047639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Оформление дополнительного соглашения к договору банковского счета</w:t>
            </w:r>
          </w:p>
        </w:tc>
        <w:tc>
          <w:tcPr>
            <w:tcW w:w="1114" w:type="pct"/>
            <w:vAlign w:val="center"/>
          </w:tcPr>
          <w:p w:rsidR="00AA3942" w:rsidRPr="00476393" w:rsidRDefault="00AA3942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400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422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8B01B4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Срочное оформление дополнительного соглашения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к договору банковского счета**</w:t>
            </w:r>
          </w:p>
        </w:tc>
        <w:tc>
          <w:tcPr>
            <w:tcW w:w="1114" w:type="pct"/>
            <w:vAlign w:val="center"/>
          </w:tcPr>
          <w:p w:rsidR="00AA3942" w:rsidRPr="00476393" w:rsidRDefault="0012288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>500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7BC3" w:rsidRPr="00476393" w:rsidTr="00276EFD">
        <w:trPr>
          <w:trHeight w:val="295"/>
        </w:trPr>
        <w:tc>
          <w:tcPr>
            <w:tcW w:w="272" w:type="pct"/>
            <w:vAlign w:val="center"/>
          </w:tcPr>
          <w:p w:rsidR="00207BC3" w:rsidRPr="00476393" w:rsidRDefault="00207BC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207BC3" w:rsidRPr="00476393" w:rsidRDefault="00207B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Закрытие счетов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.1.</w:t>
            </w:r>
          </w:p>
        </w:tc>
        <w:tc>
          <w:tcPr>
            <w:tcW w:w="2482" w:type="pct"/>
            <w:vAlign w:val="center"/>
          </w:tcPr>
          <w:p w:rsidR="00B714EF" w:rsidRPr="00476393" w:rsidRDefault="00B714EF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</w:t>
            </w:r>
          </w:p>
        </w:tc>
        <w:tc>
          <w:tcPr>
            <w:tcW w:w="1115" w:type="pct"/>
          </w:tcPr>
          <w:p w:rsidR="00B714EF" w:rsidRPr="00476393" w:rsidRDefault="00EE5930" w:rsidP="00E46F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714EF" w:rsidRPr="00476393">
              <w:rPr>
                <w:color w:val="000000" w:themeColor="text1"/>
                <w:sz w:val="16"/>
                <w:szCs w:val="16"/>
                <w:lang w:val="en-US"/>
              </w:rPr>
              <w:t>00</w:t>
            </w:r>
            <w:r w:rsidR="00C818D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818DA">
              <w:rPr>
                <w:color w:val="000000" w:themeColor="text1"/>
                <w:sz w:val="16"/>
                <w:szCs w:val="16"/>
                <w:lang w:val="en-US"/>
              </w:rPr>
              <w:t>руб</w:t>
            </w:r>
            <w:proofErr w:type="spellEnd"/>
            <w:r w:rsidR="00C818D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.2.</w:t>
            </w:r>
          </w:p>
        </w:tc>
        <w:tc>
          <w:tcPr>
            <w:tcW w:w="2482" w:type="pct"/>
            <w:vAlign w:val="center"/>
          </w:tcPr>
          <w:p w:rsidR="00455B1A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Закрытие банковского счета Клиента Банка при реорганизации  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(в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соответствии с пунктом   статьи 3 Федерального закона от 05.05.2014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B714EF" w:rsidRPr="00476393" w:rsidRDefault="00EE5930" w:rsidP="00EE5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  <w:r w:rsidR="00B714EF" w:rsidRPr="00476393">
              <w:rPr>
                <w:color w:val="000000" w:themeColor="text1"/>
                <w:sz w:val="16"/>
                <w:szCs w:val="16"/>
              </w:rPr>
              <w:t>0 руб.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475"/>
        </w:trPr>
        <w:tc>
          <w:tcPr>
            <w:tcW w:w="272" w:type="pct"/>
            <w:vAlign w:val="center"/>
          </w:tcPr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3C5749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714EF" w:rsidRPr="00476393" w:rsidRDefault="00B714EF" w:rsidP="008A4BE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 в связи с отсутствием операций или в связи с возбуждением процедуры банкротства в отношении клиента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455B1A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500 руб., но не более остатка денежных средств на счете. 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-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бесплатно.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Расчетное обслуживание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07"/>
        <w:gridCol w:w="2415"/>
        <w:gridCol w:w="2348"/>
      </w:tblGrid>
      <w:tr w:rsidR="00476393" w:rsidRPr="00476393" w:rsidTr="00763896">
        <w:trPr>
          <w:trHeight w:val="427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Зачисление безналичных денежных средств на счет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F937D1">
            <w:pPr>
              <w:ind w:left="720" w:hanging="36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76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Перевод денежных средств: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2.2.1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пользу клиентов других банков, кроме случаев, указанных в п. 2.2.2 и п. 2.2.3 Тарифов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 w:rsidR="005E1AA2" w:rsidRPr="00476393">
              <w:rPr>
                <w:color w:val="000000" w:themeColor="text1"/>
                <w:sz w:val="16"/>
                <w:szCs w:val="16"/>
                <w:lang w:val="en-US"/>
              </w:rPr>
              <w:t xml:space="preserve">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55B1A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</w:t>
            </w:r>
            <w:proofErr w:type="spellStart"/>
            <w:r w:rsidRPr="0047639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Pr="0047639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="00B624F5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A251D6" w:rsidRDefault="00BF3FA3" w:rsidP="00F937D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55B1A">
              <w:rPr>
                <w:color w:val="000000" w:themeColor="text1"/>
                <w:sz w:val="16"/>
                <w:szCs w:val="16"/>
              </w:rPr>
              <w:t>2.2.2.</w:t>
            </w:r>
          </w:p>
        </w:tc>
        <w:tc>
          <w:tcPr>
            <w:tcW w:w="2469" w:type="pct"/>
            <w:vAlign w:val="center"/>
          </w:tcPr>
          <w:p w:rsidR="00BF3FA3" w:rsidRPr="00A251D6" w:rsidRDefault="00BF3FA3" w:rsidP="00455B1A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резидентом в пользу иностранных банков и клиентов иностранных банков </w:t>
            </w:r>
          </w:p>
        </w:tc>
        <w:tc>
          <w:tcPr>
            <w:tcW w:w="1145" w:type="pct"/>
            <w:vAlign w:val="center"/>
          </w:tcPr>
          <w:p w:rsidR="00BF3FA3" w:rsidRPr="00A251D6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A251D6">
              <w:rPr>
                <w:color w:val="000000" w:themeColor="text1"/>
                <w:sz w:val="16"/>
                <w:szCs w:val="16"/>
              </w:rPr>
              <w:t xml:space="preserve">00 руб. за каждый документ </w:t>
            </w:r>
          </w:p>
        </w:tc>
        <w:tc>
          <w:tcPr>
            <w:tcW w:w="1113" w:type="pct"/>
            <w:vAlign w:val="center"/>
          </w:tcPr>
          <w:p w:rsidR="00BF3FA3" w:rsidRPr="00A251D6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В день оказания услуги 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2.2.3.</w:t>
            </w:r>
          </w:p>
        </w:tc>
        <w:tc>
          <w:tcPr>
            <w:tcW w:w="2469" w:type="pct"/>
            <w:vAlign w:val="center"/>
          </w:tcPr>
          <w:p w:rsidR="00BF3FA3" w:rsidRPr="005A3023" w:rsidRDefault="00BF3FA3" w:rsidP="00056FDF">
            <w:pPr>
              <w:rPr>
                <w:color w:val="000000" w:themeColor="text1"/>
                <w:sz w:val="16"/>
                <w:szCs w:val="16"/>
              </w:rPr>
            </w:pPr>
            <w:r w:rsidRPr="005A3023">
              <w:rPr>
                <w:color w:val="000000" w:themeColor="text1"/>
                <w:sz w:val="16"/>
                <w:szCs w:val="16"/>
              </w:rPr>
              <w:t xml:space="preserve">в пользу клиентов других банков при сумме платежа не более </w:t>
            </w:r>
            <w:r w:rsidR="00056FDF" w:rsidRPr="00056FDF">
              <w:rPr>
                <w:color w:val="000000" w:themeColor="text1"/>
                <w:sz w:val="16"/>
                <w:szCs w:val="16"/>
              </w:rPr>
              <w:t>100</w:t>
            </w:r>
            <w:r w:rsidRPr="005A3023">
              <w:rPr>
                <w:color w:val="000000" w:themeColor="text1"/>
                <w:sz w:val="16"/>
                <w:szCs w:val="16"/>
              </w:rPr>
              <w:t>`000`000 руб. с использованием системы банковских электронных срочных платежей (БЭСП)***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635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635876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191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2.2.4.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937B58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пользу клиентов АО </w:t>
            </w:r>
            <w:r w:rsidR="00937B58" w:rsidRPr="00476393">
              <w:rPr>
                <w:color w:val="000000" w:themeColor="text1"/>
                <w:sz w:val="16"/>
                <w:szCs w:val="16"/>
              </w:rPr>
              <w:t>БАНК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«Ермак», кроме случаев, указанных в п. 2.2.5-2.2.6 Тарифов: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C19E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</w:t>
            </w:r>
            <w:proofErr w:type="spellStart"/>
            <w:r w:rsidRPr="0047639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Pr="0047639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88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2.2.5.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реквизитам и с периодичностью, указанной в заявлении Клиента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0,2% от суммы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482"/>
        </w:trPr>
        <w:tc>
          <w:tcPr>
            <w:tcW w:w="273" w:type="pct"/>
            <w:vAlign w:val="center"/>
          </w:tcPr>
          <w:p w:rsidR="00456820" w:rsidRPr="00476393" w:rsidRDefault="00456820" w:rsidP="00432369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2.2.</w:t>
            </w:r>
            <w:r w:rsidR="00432369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455B1A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Перевод денежных средств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(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при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 xml:space="preserve">наличии у Банка технической </w:t>
            </w:r>
            <w:r w:rsidRPr="00476393">
              <w:rPr>
                <w:color w:val="000000" w:themeColor="text1"/>
                <w:sz w:val="16"/>
                <w:szCs w:val="16"/>
              </w:rPr>
              <w:t>возможности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осуществления платежей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)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после операционного времени</w:t>
            </w:r>
          </w:p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(после 16 час. 00 мин.)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9" w:type="pct"/>
            <w:vAlign w:val="center"/>
          </w:tcPr>
          <w:p w:rsidR="000078A5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перевод средств с использованием системы БЭСП</w:t>
            </w:r>
          </w:p>
          <w:p w:rsidR="00456820" w:rsidRPr="00476393" w:rsidRDefault="00456820" w:rsidP="000078A5">
            <w:pPr>
              <w:pStyle w:val="a9"/>
              <w:ind w:left="196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после</w:t>
            </w:r>
            <w:r w:rsidR="003F381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655EFC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час. 00 мин.</w:t>
            </w:r>
          </w:p>
        </w:tc>
        <w:tc>
          <w:tcPr>
            <w:tcW w:w="1145" w:type="pct"/>
            <w:vAlign w:val="center"/>
          </w:tcPr>
          <w:p w:rsidR="00456820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456820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Align w:val="center"/>
          </w:tcPr>
          <w:p w:rsidR="00456820" w:rsidRPr="00476393" w:rsidRDefault="00174D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  <w:bookmarkStart w:id="0" w:name="_GoBack"/>
            <w:bookmarkEnd w:id="0"/>
          </w:p>
        </w:tc>
      </w:tr>
      <w:tr w:rsidR="00476393" w:rsidRPr="00476393" w:rsidTr="00763896">
        <w:trPr>
          <w:trHeight w:val="33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2469" w:type="pct"/>
            <w:vAlign w:val="center"/>
          </w:tcPr>
          <w:p w:rsidR="00456820" w:rsidRPr="00476393" w:rsidRDefault="00226CE4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Межбанковские переводы на счета физических лиц:</w:t>
            </w:r>
          </w:p>
        </w:tc>
        <w:tc>
          <w:tcPr>
            <w:tcW w:w="1145" w:type="pct"/>
            <w:vAlign w:val="center"/>
          </w:tcPr>
          <w:p w:rsidR="00456820" w:rsidRPr="00476393" w:rsidRDefault="00456820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456820" w:rsidRPr="00476393" w:rsidRDefault="00456820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C13C85" w:rsidRPr="00476393" w:rsidRDefault="00825D2B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2.3.1.</w:t>
            </w:r>
          </w:p>
        </w:tc>
        <w:tc>
          <w:tcPr>
            <w:tcW w:w="2469" w:type="pct"/>
            <w:vAlign w:val="center"/>
          </w:tcPr>
          <w:p w:rsidR="00C13C85" w:rsidRPr="00476393" w:rsidRDefault="00C13C85" w:rsidP="00C13C85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юридических лиц (кроме заработной платы)</w:t>
            </w:r>
          </w:p>
        </w:tc>
        <w:tc>
          <w:tcPr>
            <w:tcW w:w="1145" w:type="pct"/>
            <w:vAlign w:val="center"/>
          </w:tcPr>
          <w:p w:rsidR="00C13C85" w:rsidRPr="00476393" w:rsidRDefault="00C13C85" w:rsidP="008657D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C13C85" w:rsidRPr="00476393" w:rsidRDefault="00C13C85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0907A1" w:rsidRPr="00C818DA" w:rsidRDefault="005E1AA2" w:rsidP="008657D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63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C818DA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7 000 000,01</w:t>
            </w:r>
            <w:r w:rsidR="000907A1" w:rsidRPr="00476393">
              <w:rPr>
                <w:color w:val="000000" w:themeColor="text1"/>
                <w:sz w:val="16"/>
                <w:szCs w:val="16"/>
              </w:rPr>
              <w:t xml:space="preserve">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0907A1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825D2B" w:rsidRPr="00476393" w:rsidRDefault="00825D2B" w:rsidP="003C0E9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  <w:r w:rsidR="003C0E91" w:rsidRPr="00476393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825D2B" w:rsidRPr="00476393" w:rsidRDefault="00825D2B" w:rsidP="00825D2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индивидуальных предпринимателей:</w:t>
            </w:r>
          </w:p>
        </w:tc>
        <w:tc>
          <w:tcPr>
            <w:tcW w:w="1145" w:type="pct"/>
            <w:vAlign w:val="center"/>
          </w:tcPr>
          <w:p w:rsidR="00825D2B" w:rsidRPr="00C818DA" w:rsidRDefault="00825D2B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825D2B" w:rsidRPr="00476393" w:rsidRDefault="00825D2B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241331" w:rsidRPr="00C818DA" w:rsidRDefault="00432369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432369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3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4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7 000 000,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>01  в</w:t>
            </w:r>
            <w:proofErr w:type="gramEnd"/>
            <w:r w:rsidRPr="00476393">
              <w:rPr>
                <w:color w:val="000000" w:themeColor="text1"/>
                <w:sz w:val="16"/>
                <w:szCs w:val="16"/>
              </w:rPr>
              <w:t xml:space="preserve">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241331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6820D0" w:rsidRPr="00476393" w:rsidRDefault="006820D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.3.3</w:t>
            </w:r>
            <w:r w:rsidR="00604618" w:rsidRPr="00476393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6820D0" w:rsidRPr="00476393" w:rsidRDefault="00E146A7" w:rsidP="00B02AA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перечисление средств с расчетного счета юридических лиц и индивидуального предпринимателя на счет банковской карты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145" w:type="pct"/>
            <w:vAlign w:val="center"/>
          </w:tcPr>
          <w:p w:rsidR="006820D0" w:rsidRPr="00476393" w:rsidRDefault="00E146A7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6820D0" w:rsidRPr="00476393" w:rsidRDefault="00E146A7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375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</w:p>
        </w:tc>
        <w:tc>
          <w:tcPr>
            <w:tcW w:w="4727" w:type="pct"/>
            <w:gridSpan w:val="3"/>
            <w:vAlign w:val="center"/>
          </w:tcPr>
          <w:p w:rsidR="00763896" w:rsidRPr="00763896" w:rsidRDefault="00763896" w:rsidP="0076389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Операции с а</w:t>
            </w:r>
            <w:r w:rsidRPr="008030ED">
              <w:rPr>
                <w:b/>
                <w:color w:val="000000" w:themeColor="text1"/>
                <w:sz w:val="16"/>
                <w:szCs w:val="16"/>
              </w:rPr>
              <w:t>ккредитив</w:t>
            </w:r>
            <w:r>
              <w:rPr>
                <w:b/>
                <w:color w:val="000000" w:themeColor="text1"/>
                <w:sz w:val="16"/>
                <w:szCs w:val="16"/>
              </w:rPr>
              <w:t>ами</w:t>
            </w:r>
          </w:p>
        </w:tc>
      </w:tr>
      <w:tr w:rsidR="00763896" w:rsidRPr="00476393" w:rsidTr="00763896">
        <w:trPr>
          <w:trHeight w:val="652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2.4.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открытие аккредитива по заявлению клиента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</w:t>
            </w:r>
          </w:p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но не более 10000 руб., </w:t>
            </w:r>
          </w:p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не менее 1500 рублей</w:t>
            </w: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изменение условий аккредитива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1500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прием, проверка документов по аккредитиву 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  <w:r>
              <w:rPr>
                <w:bCs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Исполнение аккредитива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0,2 % от суммы, 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но не более 20000 руб.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2.4.3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Аннулирование или отзыв платежа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до отправки платежных документов в РКЦ / банк-корреспондент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250 руб. 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 при наличии остатка на счете.</w:t>
            </w:r>
          </w:p>
        </w:tc>
      </w:tr>
      <w:tr w:rsidR="00763896" w:rsidRPr="00476393" w:rsidTr="00763896">
        <w:trPr>
          <w:trHeight w:val="807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2.4.4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Направление уведомления с уточнением, изменением условий, реквизитов платежа после отправки платежных документов в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РКЦ / банк-корреспондент; запросы о судьбе платежа (за каждый платеж) по заявлению Клиента.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350 руб.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2.</w:t>
            </w:r>
            <w:r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Обработка распоряжений Клиента на перевод денежных средств при недостатке денежных средств на счете Клиента: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62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2.2.1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236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2.2.4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Кассовое обслуживание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5238"/>
        <w:gridCol w:w="2315"/>
        <w:gridCol w:w="2432"/>
      </w:tblGrid>
      <w:tr w:rsidR="00476393" w:rsidRPr="00476393" w:rsidTr="00C818DA">
        <w:trPr>
          <w:cantSplit/>
          <w:trHeight w:val="59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4705" w:type="pct"/>
            <w:gridSpan w:val="3"/>
            <w:vAlign w:val="center"/>
          </w:tcPr>
          <w:p w:rsidR="00BF3FA3" w:rsidRPr="00476393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Выдача наличных денег из кассы банка юридическим лицам (с общей суммы выдачи в течение календарного месяца</w:t>
            </w:r>
            <w:proofErr w:type="gramStart"/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) :</w:t>
            </w:r>
            <w:proofErr w:type="gramEnd"/>
          </w:p>
        </w:tc>
      </w:tr>
      <w:tr w:rsidR="00476393" w:rsidRPr="00476393" w:rsidTr="00C818DA">
        <w:trPr>
          <w:cantSplit/>
          <w:trHeight w:val="325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3.1.1.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выплату заработной платы и выплаты социального характера: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 w:val="restar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63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 600 000,00 руб. (включительно)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600 000,01 руб. до 5 000 000 руб. (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304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3.1.2.</w:t>
            </w: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прочие цели: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600 000,01 руб. до 5 000 000 руб. (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3.1.3.</w:t>
            </w:r>
          </w:p>
        </w:tc>
        <w:tc>
          <w:tcPr>
            <w:tcW w:w="2468" w:type="pct"/>
            <w:vAlign w:val="center"/>
          </w:tcPr>
          <w:p w:rsidR="00604618" w:rsidRPr="00476393" w:rsidRDefault="00FA534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выдачу юридическим лицам наличных денег из кассы Банка,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C818DA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5A302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5A3023" w:rsidRPr="00476393" w:rsidRDefault="005A302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3.2.</w:t>
            </w:r>
          </w:p>
        </w:tc>
        <w:tc>
          <w:tcPr>
            <w:tcW w:w="4705" w:type="pct"/>
            <w:gridSpan w:val="3"/>
            <w:vAlign w:val="center"/>
          </w:tcPr>
          <w:p w:rsidR="000F436B" w:rsidRDefault="005A3023" w:rsidP="000F43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 xml:space="preserve">Выдача наличных денег из кассы банка индивидуальным предпринимателям </w:t>
            </w:r>
          </w:p>
          <w:p w:rsidR="005A3023" w:rsidRPr="00C818DA" w:rsidRDefault="005A3023" w:rsidP="000F436B">
            <w:pPr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>(с общей суммы выдачи в течение календарного месяца):</w:t>
            </w: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 w:val="restart"/>
            <w:vAlign w:val="center"/>
          </w:tcPr>
          <w:p w:rsidR="000F436B" w:rsidRPr="00056FDF" w:rsidRDefault="000F436B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3.2.1.</w:t>
            </w:r>
          </w:p>
        </w:tc>
        <w:tc>
          <w:tcPr>
            <w:tcW w:w="2468" w:type="pct"/>
            <w:vAlign w:val="center"/>
          </w:tcPr>
          <w:p w:rsidR="000F436B" w:rsidRPr="000F436B" w:rsidRDefault="000F436B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 xml:space="preserve">до 5 000 000,00 руб. (включительно) </w:t>
            </w:r>
          </w:p>
        </w:tc>
        <w:tc>
          <w:tcPr>
            <w:tcW w:w="1091" w:type="pct"/>
            <w:vAlign w:val="center"/>
          </w:tcPr>
          <w:p w:rsidR="000F436B" w:rsidRPr="000F436B" w:rsidRDefault="000F436B" w:rsidP="008A4BE3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1 % от суммы</w:t>
            </w:r>
          </w:p>
        </w:tc>
        <w:tc>
          <w:tcPr>
            <w:tcW w:w="1146" w:type="pct"/>
            <w:vMerge w:val="restart"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0F436B" w:rsidRPr="00476393" w:rsidRDefault="000F436B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0F436B" w:rsidRPr="000F436B" w:rsidRDefault="000F436B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с 5 000 000 000,01 руб. до 10 000 000 руб. (</w:t>
            </w:r>
            <w:proofErr w:type="gramStart"/>
            <w:r w:rsidRPr="000F436B">
              <w:rPr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vAlign w:val="center"/>
          </w:tcPr>
          <w:p w:rsidR="000F436B" w:rsidRPr="000F436B" w:rsidRDefault="000F436B" w:rsidP="006E4FF0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1,2 % от суммы</w:t>
            </w:r>
          </w:p>
        </w:tc>
        <w:tc>
          <w:tcPr>
            <w:tcW w:w="1146" w:type="pct"/>
            <w:vMerge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0F436B" w:rsidRPr="00476393" w:rsidRDefault="000F436B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0F436B" w:rsidRPr="000F436B" w:rsidRDefault="000F436B" w:rsidP="006E4FF0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 xml:space="preserve">свыше 10 000 000,00 руб. </w:t>
            </w:r>
          </w:p>
        </w:tc>
        <w:tc>
          <w:tcPr>
            <w:tcW w:w="1091" w:type="pct"/>
            <w:vAlign w:val="center"/>
          </w:tcPr>
          <w:p w:rsidR="000F436B" w:rsidRPr="000F436B" w:rsidRDefault="000F436B" w:rsidP="006E4FF0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2 % от суммы</w:t>
            </w:r>
          </w:p>
        </w:tc>
        <w:tc>
          <w:tcPr>
            <w:tcW w:w="1146" w:type="pct"/>
            <w:vMerge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3.2.2.</w:t>
            </w:r>
          </w:p>
        </w:tc>
        <w:tc>
          <w:tcPr>
            <w:tcW w:w="2468" w:type="pct"/>
          </w:tcPr>
          <w:p w:rsidR="00604618" w:rsidRPr="00E46F1E" w:rsidRDefault="00B02AA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</w:rPr>
              <w:t>Комиссия за выдачу из кассы Банка индивидуальным предпринимателям наличных денежных средств,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476393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3.3.</w:t>
            </w:r>
          </w:p>
        </w:tc>
        <w:tc>
          <w:tcPr>
            <w:tcW w:w="2468" w:type="pct"/>
          </w:tcPr>
          <w:p w:rsidR="00BF3FA3" w:rsidRPr="00E46F1E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Прием на счет Клиента инкассированной денежной наличности и наличных денежных средств по «Объявлению на взнос наличными»</w:t>
            </w:r>
          </w:p>
        </w:tc>
        <w:tc>
          <w:tcPr>
            <w:tcW w:w="1091" w:type="pct"/>
            <w:vAlign w:val="center"/>
          </w:tcPr>
          <w:p w:rsidR="00BF3FA3" w:rsidRPr="00476393" w:rsidRDefault="00BF3FA3" w:rsidP="006C663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но не более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000 руб., не менее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0 руб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6" w:type="pc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3.4.</w:t>
            </w:r>
          </w:p>
        </w:tc>
        <w:tc>
          <w:tcPr>
            <w:tcW w:w="2468" w:type="pct"/>
          </w:tcPr>
          <w:p w:rsidR="006C6630" w:rsidRPr="00E46F1E" w:rsidRDefault="006C6630" w:rsidP="001360E4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  <w:tc>
          <w:tcPr>
            <w:tcW w:w="1091" w:type="pct"/>
            <w:vMerge w:val="restart"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1% от суммы, мин. </w:t>
            </w:r>
            <w:r w:rsidRPr="00476393">
              <w:rPr>
                <w:b/>
                <w:color w:val="000000" w:themeColor="text1"/>
                <w:sz w:val="16"/>
                <w:szCs w:val="16"/>
              </w:rPr>
              <w:t>30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46" w:type="pct"/>
            <w:vMerge w:val="restart"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3.4.1.</w:t>
            </w:r>
          </w:p>
        </w:tc>
        <w:tc>
          <w:tcPr>
            <w:tcW w:w="2468" w:type="pct"/>
            <w:vAlign w:val="center"/>
          </w:tcPr>
          <w:p w:rsidR="006C6630" w:rsidRPr="00E46F1E" w:rsidRDefault="006C6630" w:rsidP="008426F9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монет Банка России на банкноты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3.4.2.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банкнот Банка России на монеты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3.4.3.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Размен банкнот Банка России на банкноты Банка России 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Merge w:val="restart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3.5.</w:t>
            </w:r>
          </w:p>
        </w:tc>
        <w:tc>
          <w:tcPr>
            <w:tcW w:w="4705" w:type="pct"/>
            <w:gridSpan w:val="3"/>
            <w:tcBorders>
              <w:bottom w:val="single" w:sz="4" w:space="0" w:color="auto"/>
            </w:tcBorders>
          </w:tcPr>
          <w:p w:rsidR="00BF3FA3" w:rsidRPr="00E46F1E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Оформление денежных чековых книжек:</w:t>
            </w: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25 листов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 w:val="restar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277"/>
        </w:trPr>
        <w:tc>
          <w:tcPr>
            <w:tcW w:w="295" w:type="pct"/>
            <w:vMerge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50 листов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Ведение банковского счета по системе дистанционного обслуживания «</w:t>
      </w:r>
      <w:proofErr w:type="spellStart"/>
      <w:r w:rsidRPr="00476393">
        <w:rPr>
          <w:b/>
          <w:bCs/>
          <w:color w:val="000000" w:themeColor="text1"/>
          <w:sz w:val="16"/>
          <w:szCs w:val="16"/>
          <w:lang w:val="en-US"/>
        </w:rPr>
        <w:t>iBank</w:t>
      </w:r>
      <w:proofErr w:type="spellEnd"/>
      <w:r w:rsidRPr="00476393">
        <w:rPr>
          <w:b/>
          <w:bCs/>
          <w:color w:val="000000" w:themeColor="text1"/>
          <w:sz w:val="16"/>
          <w:szCs w:val="16"/>
        </w:rPr>
        <w:t>»</w:t>
      </w:r>
    </w:p>
    <w:p w:rsidR="00E46F1E" w:rsidRPr="00E46F1E" w:rsidRDefault="00E46F1E" w:rsidP="00E46F1E">
      <w:pPr>
        <w:tabs>
          <w:tab w:val="left" w:pos="360"/>
        </w:tabs>
        <w:spacing w:before="120"/>
        <w:rPr>
          <w:b/>
          <w:bCs/>
          <w:color w:val="000000" w:themeColor="text1"/>
          <w:sz w:val="2"/>
          <w:szCs w:val="16"/>
        </w:rPr>
      </w:pP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06"/>
        <w:gridCol w:w="2462"/>
        <w:gridCol w:w="2364"/>
      </w:tblGrid>
      <w:tr w:rsidR="00476393" w:rsidRPr="00476393" w:rsidTr="00455B1A">
        <w:trPr>
          <w:trHeight w:val="259"/>
        </w:trPr>
        <w:tc>
          <w:tcPr>
            <w:tcW w:w="273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453" w:type="pct"/>
          </w:tcPr>
          <w:p w:rsidR="00BF3FA3" w:rsidRPr="00476393" w:rsidRDefault="00BF3FA3" w:rsidP="001F55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Подключение к системе </w:t>
            </w:r>
            <w:r w:rsidR="00A22664" w:rsidRPr="00476393">
              <w:rPr>
                <w:b/>
                <w:bCs/>
                <w:color w:val="000000" w:themeColor="text1"/>
                <w:sz w:val="16"/>
                <w:szCs w:val="16"/>
              </w:rPr>
              <w:t>ДБО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iBank</w:t>
            </w:r>
            <w:proofErr w:type="spellEnd"/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60" w:type="pct"/>
            <w:vAlign w:val="center"/>
          </w:tcPr>
          <w:p w:rsidR="00BF3FA3" w:rsidRPr="00476393" w:rsidRDefault="00BF3FA3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75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A22664" w:rsidRPr="00476393" w:rsidRDefault="00A22664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4.2.</w:t>
            </w:r>
          </w:p>
        </w:tc>
        <w:tc>
          <w:tcPr>
            <w:tcW w:w="2453" w:type="pct"/>
          </w:tcPr>
          <w:p w:rsidR="00A22664" w:rsidRPr="00476393" w:rsidRDefault="00A22664" w:rsidP="00A251D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ЭЦП на электронном</w:t>
            </w:r>
            <w:r w:rsidR="00B324A7"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46F1E" w:rsidRPr="00476393">
              <w:rPr>
                <w:b/>
                <w:bCs/>
                <w:color w:val="000000" w:themeColor="text1"/>
                <w:sz w:val="16"/>
                <w:szCs w:val="16"/>
              </w:rPr>
              <w:t>идентификаторе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455B1A">
              <w:rPr>
                <w:b/>
                <w:bCs/>
                <w:sz w:val="16"/>
                <w:szCs w:val="16"/>
              </w:rPr>
              <w:t>Рутокен</w:t>
            </w:r>
            <w:proofErr w:type="spellEnd"/>
            <w:r w:rsidRPr="00455B1A">
              <w:rPr>
                <w:b/>
                <w:bCs/>
                <w:sz w:val="16"/>
                <w:szCs w:val="16"/>
              </w:rPr>
              <w:t xml:space="preserve"> ЭЦП </w:t>
            </w:r>
            <w:r w:rsidR="00A251D6" w:rsidRPr="00455B1A">
              <w:rPr>
                <w:b/>
                <w:bCs/>
                <w:sz w:val="16"/>
                <w:szCs w:val="16"/>
              </w:rPr>
              <w:t>3</w:t>
            </w:r>
            <w:r w:rsidRPr="00455B1A">
              <w:rPr>
                <w:b/>
                <w:bCs/>
                <w:sz w:val="16"/>
                <w:szCs w:val="16"/>
              </w:rPr>
              <w:t>.0»</w:t>
            </w:r>
          </w:p>
        </w:tc>
        <w:tc>
          <w:tcPr>
            <w:tcW w:w="1160" w:type="pct"/>
            <w:vAlign w:val="center"/>
          </w:tcPr>
          <w:p w:rsidR="00A22664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>4200</w:t>
            </w:r>
            <w:r w:rsidR="00A22664" w:rsidRPr="00455B1A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A22664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A22664" w:rsidRPr="005A3023" w:rsidRDefault="00A22664" w:rsidP="00A2266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8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облачной ЭП</w:t>
            </w:r>
          </w:p>
        </w:tc>
        <w:tc>
          <w:tcPr>
            <w:tcW w:w="1160" w:type="pct"/>
            <w:vAlign w:val="center"/>
          </w:tcPr>
          <w:p w:rsidR="005724B1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 xml:space="preserve">3100 </w:t>
            </w:r>
            <w:r w:rsidR="005724B1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rPr>
          <w:trHeight w:val="6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455B1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Выезд специалиста банка к Клиенту для установки, восстановления системы ДБО на стороне Клиента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1000 руб. за выезд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6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B324A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Регистрация ЭП при плановой смене ключа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SMS-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предоставление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-Банкинг»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Комиссия уплачивается </w:t>
            </w:r>
            <w:r w:rsidRPr="005A3023">
              <w:rPr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 месяца, следующего за месяцем подключения услуги, в срок до последнего числа месяца. 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lastRenderedPageBreak/>
              <w:t>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5A3023">
        <w:trPr>
          <w:trHeight w:val="28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«Мобильный банк»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818DA" w:rsidRPr="00476393" w:rsidTr="00276EFD">
        <w:trPr>
          <w:trHeight w:val="562"/>
        </w:trPr>
        <w:tc>
          <w:tcPr>
            <w:tcW w:w="273" w:type="pct"/>
            <w:vAlign w:val="center"/>
          </w:tcPr>
          <w:p w:rsidR="00C818DA" w:rsidRPr="00476393" w:rsidRDefault="00C818DA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C818DA" w:rsidRPr="00476393" w:rsidRDefault="00C818DA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пользование услугой «Мобильный банк» в режиме: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53" w:type="pct"/>
          </w:tcPr>
          <w:p w:rsidR="005724B1" w:rsidRPr="00476393" w:rsidRDefault="005724B1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Базовый (полнофункциональный)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position w:val="6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4.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2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20691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Информационный</w:t>
            </w:r>
          </w:p>
        </w:tc>
        <w:tc>
          <w:tcPr>
            <w:tcW w:w="1160" w:type="pct"/>
            <w:vAlign w:val="center"/>
          </w:tcPr>
          <w:p w:rsidR="005724B1" w:rsidRPr="00476393" w:rsidRDefault="00283F01" w:rsidP="00F2336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7</w:t>
            </w:r>
            <w:r w:rsidR="005724B1"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F2336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Другие комиссии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98"/>
        <w:gridCol w:w="2583"/>
        <w:gridCol w:w="2375"/>
      </w:tblGrid>
      <w:tr w:rsidR="00476393" w:rsidRPr="00476393" w:rsidTr="003F3812">
        <w:trPr>
          <w:trHeight w:val="65"/>
        </w:trPr>
        <w:tc>
          <w:tcPr>
            <w:tcW w:w="262" w:type="pct"/>
            <w:vAlign w:val="center"/>
          </w:tcPr>
          <w:p w:rsidR="00BF3FA3" w:rsidRPr="00476393" w:rsidRDefault="00BF3FA3" w:rsidP="00DF45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DF45EC" w:rsidRPr="00476393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Предоставление справок (о размере ставки рефинансирования Банка России, курсе валют, иных справок) и информационных писем</w:t>
            </w:r>
          </w:p>
        </w:tc>
        <w:tc>
          <w:tcPr>
            <w:tcW w:w="1217" w:type="pct"/>
            <w:vAlign w:val="center"/>
          </w:tcPr>
          <w:p w:rsidR="00BF3FA3" w:rsidRPr="00476393" w:rsidRDefault="00A3072F" w:rsidP="00263A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210 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 xml:space="preserve">руб., </w:t>
            </w:r>
            <w:r w:rsidR="00156CA0" w:rsidRPr="00476393">
              <w:rPr>
                <w:bCs/>
                <w:color w:val="000000" w:themeColor="text1"/>
                <w:sz w:val="16"/>
                <w:szCs w:val="16"/>
              </w:rPr>
              <w:t xml:space="preserve">в </w:t>
            </w:r>
            <w:proofErr w:type="spellStart"/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т.ч</w:t>
            </w:r>
            <w:proofErr w:type="spellEnd"/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. НДС</w:t>
            </w:r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F3F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Консультационные, информационные и иные услуги</w:t>
            </w:r>
          </w:p>
        </w:tc>
        <w:tc>
          <w:tcPr>
            <w:tcW w:w="1217" w:type="pct"/>
            <w:vAlign w:val="center"/>
          </w:tcPr>
          <w:p w:rsidR="00BF3FA3" w:rsidRPr="00476393" w:rsidRDefault="00F23368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п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о отдельному договору</w:t>
            </w:r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соответствии с условиями отдельного договора.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E48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BE48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E48A3" w:rsidRPr="00476393" w:rsidRDefault="00D272B0" w:rsidP="002F5A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Составление инкассовых поручений по заявлениям взыскателей по исполнительным документам, предъявленным к расчетным счетам.</w:t>
            </w:r>
          </w:p>
        </w:tc>
        <w:tc>
          <w:tcPr>
            <w:tcW w:w="1217" w:type="pct"/>
            <w:vAlign w:val="center"/>
          </w:tcPr>
          <w:p w:rsidR="00BE48A3" w:rsidRPr="00476393" w:rsidRDefault="00E46F1E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216</w:t>
            </w:r>
            <w:r w:rsidR="00BE48A3" w:rsidRPr="00476393">
              <w:rPr>
                <w:bCs/>
                <w:color w:val="000000" w:themeColor="text1"/>
                <w:sz w:val="16"/>
                <w:szCs w:val="16"/>
              </w:rPr>
              <w:t xml:space="preserve"> руб. за инкассовое поручение,</w:t>
            </w:r>
          </w:p>
          <w:p w:rsidR="00BE48A3" w:rsidRPr="00476393" w:rsidRDefault="00BE48A3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в </w:t>
            </w:r>
            <w:proofErr w:type="spellStart"/>
            <w:r w:rsidRPr="00476393">
              <w:rPr>
                <w:bCs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76393">
              <w:rPr>
                <w:bCs/>
                <w:color w:val="000000" w:themeColor="text1"/>
                <w:sz w:val="16"/>
                <w:szCs w:val="16"/>
              </w:rPr>
              <w:t>. НДС</w:t>
            </w:r>
          </w:p>
        </w:tc>
        <w:tc>
          <w:tcPr>
            <w:tcW w:w="1119" w:type="pct"/>
            <w:vAlign w:val="center"/>
          </w:tcPr>
          <w:p w:rsidR="00BE48A3" w:rsidRPr="005A3023" w:rsidRDefault="00BE48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E46F1E">
        <w:trPr>
          <w:trHeight w:val="463"/>
        </w:trPr>
        <w:tc>
          <w:tcPr>
            <w:tcW w:w="262" w:type="pct"/>
            <w:vAlign w:val="center"/>
          </w:tcPr>
          <w:p w:rsidR="008765A0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8765A0"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02" w:type="pct"/>
            <w:vAlign w:val="center"/>
          </w:tcPr>
          <w:p w:rsidR="008765A0" w:rsidRPr="00476393" w:rsidRDefault="008765A0" w:rsidP="002F5A6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Оформление доверенности на право распоряжения расчетным счетом индивидуального предпринимателя.</w:t>
            </w:r>
          </w:p>
        </w:tc>
        <w:tc>
          <w:tcPr>
            <w:tcW w:w="1217" w:type="pct"/>
            <w:vAlign w:val="center"/>
          </w:tcPr>
          <w:p w:rsidR="00263AD2" w:rsidRPr="00C818DA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</w:t>
            </w:r>
            <w:r w:rsidR="00A3072F" w:rsidRPr="00476393">
              <w:rPr>
                <w:bCs/>
                <w:color w:val="000000" w:themeColor="text1"/>
                <w:sz w:val="16"/>
                <w:szCs w:val="16"/>
              </w:rPr>
              <w:t xml:space="preserve">350 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руб. за доверенность</w:t>
            </w:r>
            <w:r w:rsidR="00C818DA">
              <w:rPr>
                <w:bCs/>
                <w:color w:val="000000" w:themeColor="text1"/>
                <w:sz w:val="16"/>
                <w:szCs w:val="16"/>
              </w:rPr>
              <w:t>,</w:t>
            </w:r>
          </w:p>
          <w:p w:rsidR="008765A0" w:rsidRPr="00476393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476393">
              <w:rPr>
                <w:bCs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76393">
              <w:rPr>
                <w:bCs/>
                <w:color w:val="000000" w:themeColor="text1"/>
                <w:sz w:val="16"/>
                <w:szCs w:val="16"/>
              </w:rPr>
              <w:t>. НДС</w:t>
            </w:r>
          </w:p>
        </w:tc>
        <w:tc>
          <w:tcPr>
            <w:tcW w:w="1119" w:type="pct"/>
            <w:vAlign w:val="center"/>
          </w:tcPr>
          <w:p w:rsidR="008765A0" w:rsidRPr="005A3023" w:rsidRDefault="008765A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</w:tbl>
    <w:p w:rsidR="00432369" w:rsidRPr="00476393" w:rsidRDefault="00432369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 Открытие банковского счета при предоставлении Клиентом всех документов согласно Перечню документов, необходимых для открытия расчетного счета, до 11 ч. 00 мин. производится в день обращения Клиентом в Банк, после 11 ч. 00 мин. – на следующий рабочий день.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** Оформление дополнительного соглашения к договору банковского счета при предоставлении Клиентом соответствующего заявления по форме Банка до 11 ч. 00 мин. производится в день обращения Клиентом в Банк, после 11 ч. 00 мин. - на следующий рабочий день.</w:t>
      </w:r>
    </w:p>
    <w:p w:rsidR="00BF3FA3" w:rsidRPr="00476393" w:rsidRDefault="00BF3FA3" w:rsidP="00494DF3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 xml:space="preserve">*** Исполнение распоряжений о переводе денежных средств осуществляется </w:t>
      </w:r>
      <w:r w:rsidRPr="00476393">
        <w:rPr>
          <w:color w:val="000000" w:themeColor="text1"/>
          <w:sz w:val="16"/>
          <w:szCs w:val="16"/>
          <w:lang w:val="en-US"/>
        </w:rPr>
        <w:t>c</w:t>
      </w:r>
      <w:r w:rsidRPr="00476393">
        <w:rPr>
          <w:color w:val="000000" w:themeColor="text1"/>
          <w:sz w:val="16"/>
          <w:szCs w:val="16"/>
        </w:rPr>
        <w:t xml:space="preserve"> 09.00 до 16.00 местного времени в системе валовых расчетов в режиме реального времени Банка России, именуемой системой банковских электронных срочных платежей (БЭСП).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ind w:firstLine="540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Примечание: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Оплата услуг Банка производится на основании банковского ордера, платежного требования банка на условиях заранее данного акцепта Клиента, расчетного документа клиента либо внесением наличных денежных средств через операционную кассу банка.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Банк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BF3FA3" w:rsidRPr="00476393" w:rsidRDefault="00BF3FA3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Обслуживание операций по переводу налогов, сборов, пеней и штрафов в бюджетную систему РФ осуществляется бесплатно.</w:t>
      </w:r>
    </w:p>
    <w:p w:rsidR="00655EFC" w:rsidRPr="00412DF3" w:rsidRDefault="00655EFC" w:rsidP="00E46F1E">
      <w:pPr>
        <w:rPr>
          <w:b/>
          <w:color w:val="000000"/>
          <w:sz w:val="28"/>
          <w:szCs w:val="28"/>
        </w:rPr>
      </w:pPr>
    </w:p>
    <w:sectPr w:rsidR="00655EFC" w:rsidRPr="00412DF3" w:rsidSect="005A3023">
      <w:pgSz w:w="11907" w:h="16840" w:code="9"/>
      <w:pgMar w:top="426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FD" w:rsidRDefault="00276EFD">
      <w:r>
        <w:separator/>
      </w:r>
    </w:p>
  </w:endnote>
  <w:endnote w:type="continuationSeparator" w:id="0">
    <w:p w:rsidR="00276EFD" w:rsidRDefault="00276EFD">
      <w:r>
        <w:continuationSeparator/>
      </w:r>
    </w:p>
  </w:endnote>
  <w:endnote w:id="1">
    <w:p w:rsidR="006E4FF0" w:rsidRPr="006E4FF0" w:rsidRDefault="006E4FF0">
      <w:pPr>
        <w:pStyle w:val="aa"/>
        <w:rPr>
          <w:sz w:val="16"/>
          <w:szCs w:val="16"/>
        </w:rPr>
      </w:pPr>
      <w:r>
        <w:rPr>
          <w:rStyle w:val="ac"/>
        </w:rPr>
        <w:endnoteRef/>
      </w:r>
      <w:r>
        <w:t xml:space="preserve"> </w:t>
      </w:r>
      <w:r w:rsidRPr="006E4FF0">
        <w:rPr>
          <w:sz w:val="16"/>
          <w:szCs w:val="16"/>
        </w:rPr>
        <w:t xml:space="preserve">Комиссия за первый и последний неполный месяц оказания услуг взимается </w:t>
      </w:r>
      <w:r w:rsidR="00E934E8">
        <w:rPr>
          <w:sz w:val="16"/>
          <w:szCs w:val="16"/>
        </w:rPr>
        <w:t>в полном размере</w:t>
      </w:r>
      <w:r w:rsidRPr="006E4FF0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FD" w:rsidRDefault="00276EFD">
      <w:r>
        <w:separator/>
      </w:r>
    </w:p>
  </w:footnote>
  <w:footnote w:type="continuationSeparator" w:id="0">
    <w:p w:rsidR="00276EFD" w:rsidRDefault="0027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078A5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56FDF"/>
    <w:rsid w:val="00072940"/>
    <w:rsid w:val="000733E1"/>
    <w:rsid w:val="00074FA6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436B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288D"/>
    <w:rsid w:val="00123348"/>
    <w:rsid w:val="00124A82"/>
    <w:rsid w:val="001267DD"/>
    <w:rsid w:val="001360E4"/>
    <w:rsid w:val="001442CA"/>
    <w:rsid w:val="00145E7A"/>
    <w:rsid w:val="00151875"/>
    <w:rsid w:val="00154B6E"/>
    <w:rsid w:val="00156CA0"/>
    <w:rsid w:val="00174DC3"/>
    <w:rsid w:val="00176C15"/>
    <w:rsid w:val="00181126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F8B"/>
    <w:rsid w:val="001F3AB3"/>
    <w:rsid w:val="001F55EE"/>
    <w:rsid w:val="002068F9"/>
    <w:rsid w:val="00207BC3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41331"/>
    <w:rsid w:val="00245A63"/>
    <w:rsid w:val="002468D7"/>
    <w:rsid w:val="00247865"/>
    <w:rsid w:val="002516BE"/>
    <w:rsid w:val="00254A8C"/>
    <w:rsid w:val="00260380"/>
    <w:rsid w:val="00261D57"/>
    <w:rsid w:val="00263AD2"/>
    <w:rsid w:val="002647F7"/>
    <w:rsid w:val="00264FC5"/>
    <w:rsid w:val="00266A4C"/>
    <w:rsid w:val="0027140D"/>
    <w:rsid w:val="0027187D"/>
    <w:rsid w:val="002720C6"/>
    <w:rsid w:val="00272A73"/>
    <w:rsid w:val="00272CF1"/>
    <w:rsid w:val="002736FD"/>
    <w:rsid w:val="00273894"/>
    <w:rsid w:val="00276EFD"/>
    <w:rsid w:val="00281800"/>
    <w:rsid w:val="00283F01"/>
    <w:rsid w:val="00291F8D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3614D"/>
    <w:rsid w:val="00337005"/>
    <w:rsid w:val="0034208B"/>
    <w:rsid w:val="003426F6"/>
    <w:rsid w:val="003470F0"/>
    <w:rsid w:val="00350B83"/>
    <w:rsid w:val="00352539"/>
    <w:rsid w:val="00352CC6"/>
    <w:rsid w:val="0035313F"/>
    <w:rsid w:val="0036146A"/>
    <w:rsid w:val="00361EA2"/>
    <w:rsid w:val="003623EF"/>
    <w:rsid w:val="003700BA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4012C5"/>
    <w:rsid w:val="00401B2A"/>
    <w:rsid w:val="00402067"/>
    <w:rsid w:val="00402275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5B1A"/>
    <w:rsid w:val="00456820"/>
    <w:rsid w:val="00464C92"/>
    <w:rsid w:val="00472D3A"/>
    <w:rsid w:val="00473BB6"/>
    <w:rsid w:val="00476393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B05FE"/>
    <w:rsid w:val="004B3103"/>
    <w:rsid w:val="004B62B8"/>
    <w:rsid w:val="004C19E1"/>
    <w:rsid w:val="004C4706"/>
    <w:rsid w:val="004D110D"/>
    <w:rsid w:val="004D6301"/>
    <w:rsid w:val="004E0C75"/>
    <w:rsid w:val="004E4C9B"/>
    <w:rsid w:val="004F4D22"/>
    <w:rsid w:val="004F5677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501B6"/>
    <w:rsid w:val="0055470E"/>
    <w:rsid w:val="00557677"/>
    <w:rsid w:val="00563AE8"/>
    <w:rsid w:val="00564CD0"/>
    <w:rsid w:val="00565684"/>
    <w:rsid w:val="00571487"/>
    <w:rsid w:val="005724B1"/>
    <w:rsid w:val="00573BB5"/>
    <w:rsid w:val="00593109"/>
    <w:rsid w:val="005A3023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E7860"/>
    <w:rsid w:val="005F0CFB"/>
    <w:rsid w:val="00600671"/>
    <w:rsid w:val="00600E29"/>
    <w:rsid w:val="00604618"/>
    <w:rsid w:val="00604AC1"/>
    <w:rsid w:val="00614289"/>
    <w:rsid w:val="0061716D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5876"/>
    <w:rsid w:val="006368B4"/>
    <w:rsid w:val="00637CA4"/>
    <w:rsid w:val="00637F5A"/>
    <w:rsid w:val="0065460F"/>
    <w:rsid w:val="00655EFC"/>
    <w:rsid w:val="00656FF8"/>
    <w:rsid w:val="00663EEB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22CD"/>
    <w:rsid w:val="006B5D9F"/>
    <w:rsid w:val="006C0180"/>
    <w:rsid w:val="006C0567"/>
    <w:rsid w:val="006C1F9F"/>
    <w:rsid w:val="006C3BBE"/>
    <w:rsid w:val="006C4C2D"/>
    <w:rsid w:val="006C6630"/>
    <w:rsid w:val="006D1AFF"/>
    <w:rsid w:val="006D6807"/>
    <w:rsid w:val="006E1749"/>
    <w:rsid w:val="006E27FA"/>
    <w:rsid w:val="006E4FCA"/>
    <w:rsid w:val="006E4FF0"/>
    <w:rsid w:val="006F1D5A"/>
    <w:rsid w:val="006F30BE"/>
    <w:rsid w:val="006F53C5"/>
    <w:rsid w:val="006F7AC7"/>
    <w:rsid w:val="00703621"/>
    <w:rsid w:val="007060D2"/>
    <w:rsid w:val="00706180"/>
    <w:rsid w:val="007064C5"/>
    <w:rsid w:val="00714D75"/>
    <w:rsid w:val="00717030"/>
    <w:rsid w:val="0072211E"/>
    <w:rsid w:val="007314B9"/>
    <w:rsid w:val="007342BF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63896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3CA7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5D2B"/>
    <w:rsid w:val="00837C4A"/>
    <w:rsid w:val="008426F9"/>
    <w:rsid w:val="00843631"/>
    <w:rsid w:val="0084407F"/>
    <w:rsid w:val="008446CC"/>
    <w:rsid w:val="0084485E"/>
    <w:rsid w:val="00850A26"/>
    <w:rsid w:val="00860877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969"/>
    <w:rsid w:val="008A11E6"/>
    <w:rsid w:val="008A47DA"/>
    <w:rsid w:val="008A4AA8"/>
    <w:rsid w:val="008A4BE3"/>
    <w:rsid w:val="008B01B4"/>
    <w:rsid w:val="008B04CC"/>
    <w:rsid w:val="008B2B4F"/>
    <w:rsid w:val="008B3BB2"/>
    <w:rsid w:val="008B75D5"/>
    <w:rsid w:val="008C130C"/>
    <w:rsid w:val="008C7B58"/>
    <w:rsid w:val="008D2CD5"/>
    <w:rsid w:val="008E3D0F"/>
    <w:rsid w:val="008E5249"/>
    <w:rsid w:val="008E688D"/>
    <w:rsid w:val="008E7FCD"/>
    <w:rsid w:val="008F5A4D"/>
    <w:rsid w:val="009057EA"/>
    <w:rsid w:val="0091267F"/>
    <w:rsid w:val="009128E2"/>
    <w:rsid w:val="00916A96"/>
    <w:rsid w:val="00920036"/>
    <w:rsid w:val="00922415"/>
    <w:rsid w:val="00927475"/>
    <w:rsid w:val="00937B58"/>
    <w:rsid w:val="00937EF3"/>
    <w:rsid w:val="009473E7"/>
    <w:rsid w:val="009544C8"/>
    <w:rsid w:val="0096094F"/>
    <w:rsid w:val="00960DB9"/>
    <w:rsid w:val="009740BF"/>
    <w:rsid w:val="00974FD4"/>
    <w:rsid w:val="00976A16"/>
    <w:rsid w:val="00982C28"/>
    <w:rsid w:val="009846BC"/>
    <w:rsid w:val="00994032"/>
    <w:rsid w:val="009A0BBD"/>
    <w:rsid w:val="009A4922"/>
    <w:rsid w:val="009A7FA6"/>
    <w:rsid w:val="009B3299"/>
    <w:rsid w:val="009B63AB"/>
    <w:rsid w:val="009C261C"/>
    <w:rsid w:val="009C5CFF"/>
    <w:rsid w:val="009C680B"/>
    <w:rsid w:val="009C700E"/>
    <w:rsid w:val="009D12C2"/>
    <w:rsid w:val="009D2F8C"/>
    <w:rsid w:val="009D634E"/>
    <w:rsid w:val="009F0D98"/>
    <w:rsid w:val="009F43A8"/>
    <w:rsid w:val="00A0171A"/>
    <w:rsid w:val="00A0609A"/>
    <w:rsid w:val="00A1337D"/>
    <w:rsid w:val="00A156B3"/>
    <w:rsid w:val="00A15A0E"/>
    <w:rsid w:val="00A15ABC"/>
    <w:rsid w:val="00A22664"/>
    <w:rsid w:val="00A24338"/>
    <w:rsid w:val="00A251D6"/>
    <w:rsid w:val="00A3072F"/>
    <w:rsid w:val="00A30B7A"/>
    <w:rsid w:val="00A316D4"/>
    <w:rsid w:val="00A34ACA"/>
    <w:rsid w:val="00A41573"/>
    <w:rsid w:val="00A41DAD"/>
    <w:rsid w:val="00A42245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2468"/>
    <w:rsid w:val="00A85A37"/>
    <w:rsid w:val="00A86C6F"/>
    <w:rsid w:val="00A86DF3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7398"/>
    <w:rsid w:val="00B932CE"/>
    <w:rsid w:val="00B94D9F"/>
    <w:rsid w:val="00BA4239"/>
    <w:rsid w:val="00BB1F68"/>
    <w:rsid w:val="00BB3CD6"/>
    <w:rsid w:val="00BB66C8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5323A"/>
    <w:rsid w:val="00C611E0"/>
    <w:rsid w:val="00C63C64"/>
    <w:rsid w:val="00C6613C"/>
    <w:rsid w:val="00C77583"/>
    <w:rsid w:val="00C818DA"/>
    <w:rsid w:val="00C9709C"/>
    <w:rsid w:val="00CB0D5F"/>
    <w:rsid w:val="00CB2AFE"/>
    <w:rsid w:val="00CB38BD"/>
    <w:rsid w:val="00CC24E7"/>
    <w:rsid w:val="00CC4C1E"/>
    <w:rsid w:val="00CC65FC"/>
    <w:rsid w:val="00CD7281"/>
    <w:rsid w:val="00CE4990"/>
    <w:rsid w:val="00CE6B25"/>
    <w:rsid w:val="00CF1BE7"/>
    <w:rsid w:val="00CF386A"/>
    <w:rsid w:val="00D02290"/>
    <w:rsid w:val="00D025F6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100D"/>
    <w:rsid w:val="00D84526"/>
    <w:rsid w:val="00D86785"/>
    <w:rsid w:val="00D87EDE"/>
    <w:rsid w:val="00D91D2F"/>
    <w:rsid w:val="00D96D9A"/>
    <w:rsid w:val="00D97CFB"/>
    <w:rsid w:val="00DA49CB"/>
    <w:rsid w:val="00DC3EDF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0755B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6F1E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934E8"/>
    <w:rsid w:val="00EA0505"/>
    <w:rsid w:val="00EA15EA"/>
    <w:rsid w:val="00EA23AE"/>
    <w:rsid w:val="00EA6853"/>
    <w:rsid w:val="00EA7C07"/>
    <w:rsid w:val="00EB3CEC"/>
    <w:rsid w:val="00EB7AAA"/>
    <w:rsid w:val="00EC076C"/>
    <w:rsid w:val="00EC4B0C"/>
    <w:rsid w:val="00ED063B"/>
    <w:rsid w:val="00ED4458"/>
    <w:rsid w:val="00ED6840"/>
    <w:rsid w:val="00EE4ECE"/>
    <w:rsid w:val="00EE5930"/>
    <w:rsid w:val="00EF039D"/>
    <w:rsid w:val="00EF231B"/>
    <w:rsid w:val="00EF28B4"/>
    <w:rsid w:val="00EF478E"/>
    <w:rsid w:val="00F001B1"/>
    <w:rsid w:val="00F019CD"/>
    <w:rsid w:val="00F024F8"/>
    <w:rsid w:val="00F041A8"/>
    <w:rsid w:val="00F05014"/>
    <w:rsid w:val="00F05123"/>
    <w:rsid w:val="00F06146"/>
    <w:rsid w:val="00F077F4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7305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64A3825-6114-44FA-92A2-4CE33F9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6E4FF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E4FF0"/>
  </w:style>
  <w:style w:type="character" w:styleId="ac">
    <w:name w:val="endnote reference"/>
    <w:basedOn w:val="a0"/>
    <w:uiPriority w:val="99"/>
    <w:semiHidden/>
    <w:unhideWhenUsed/>
    <w:rsid w:val="006E4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9F99-D3A5-415A-969D-D4F28D17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2100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Тимофеева Ирина Николаевна</cp:lastModifiedBy>
  <cp:revision>2</cp:revision>
  <cp:lastPrinted>2025-11-27T10:23:00Z</cp:lastPrinted>
  <dcterms:created xsi:type="dcterms:W3CDTF">2025-11-28T10:42:00Z</dcterms:created>
  <dcterms:modified xsi:type="dcterms:W3CDTF">2025-11-28T10:42:00Z</dcterms:modified>
</cp:coreProperties>
</file>